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4840"/>
      </w:tblGrid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444444"/>
              </w:rPr>
            </w:pPr>
            <w:bookmarkStart w:id="0" w:name="_GoBack"/>
            <w:r w:rsidRPr="000866B2">
              <w:rPr>
                <w:rFonts w:ascii="helvetica neue" w:eastAsia="Times New Roman" w:hAnsi="helvetica neue" w:cs="Times New Roman"/>
                <w:b/>
                <w:bCs/>
                <w:color w:val="444444"/>
              </w:rPr>
              <w:t>Specifications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b/>
                <w:bCs/>
                <w:color w:val="444444"/>
              </w:rPr>
              <w:t>FAS6280</w:t>
            </w:r>
          </w:p>
        </w:tc>
      </w:tr>
      <w:bookmarkEnd w:id="0"/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Maximum System Capacity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4,320TB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Maximum Raw Capacity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2,880TB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Maximum Drives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1,440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Controller Form Factor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Dual enclosure HA;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2 controllers in two 6U chassis,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total of 12U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Memory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192GB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Flash Cache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16TB maximum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1TB standard in base systems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PCIe Expansion Slots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24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Onboard I/O: 10GbE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8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Onboard I/O: 8Gb FC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8–32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Onboard I/O: 6Gb SAS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0–24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Storage Networking Supported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 xml:space="preserve">FC; </w:t>
            </w:r>
            <w:proofErr w:type="spellStart"/>
            <w:r w:rsidRPr="000866B2">
              <w:rPr>
                <w:rFonts w:ascii="helvetica neue" w:eastAsia="Times New Roman" w:hAnsi="helvetica neue" w:cs="Times New Roman"/>
                <w:color w:val="444444"/>
              </w:rPr>
              <w:t>FCoE</w:t>
            </w:r>
            <w:proofErr w:type="spellEnd"/>
            <w:r w:rsidRPr="000866B2">
              <w:rPr>
                <w:rFonts w:ascii="helvetica neue" w:eastAsia="Times New Roman" w:hAnsi="helvetica neue" w:cs="Times New Roman"/>
                <w:color w:val="444444"/>
              </w:rPr>
              <w:t>; IP SAN (iSCSI); NFS; CIFS; HTTP; FTP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OS Version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Data ONTAP 8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High-Availability Features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Alternate Control Path (ACP);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Disk Shelves Supported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DS2246 (2U; 24 drives, 2.5” SAS SFF 10K RPM )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DS4243 (4U; 24 drives, 3.5” SATA 7.2K RPM; 3.5″ SAS 15k RPM; 3.5” SSD 100GB)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DS14mk2 and DS14mk4 (3U; 14 drives, 3.5” FC; 3.5” SATA 1TB/2TB)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Maximum RAID Group Sizes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RAID 6 (RAID-DP)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FC: 28 (26 data disks plus 2 parity disks)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SATA: 20 (18 data disks plus 2 parity disks)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RAID 4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FC: 14 (13 data disks plus 1 parity disk),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SATA: 7 (6 data disks plus 1 parity disk)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RAID 6 + RAID 1 or RAID 4 + RAID 1 (</w:t>
            </w:r>
            <w:proofErr w:type="spellStart"/>
            <w:r w:rsidRPr="000866B2">
              <w:rPr>
                <w:rFonts w:ascii="helvetica neue" w:eastAsia="Times New Roman" w:hAnsi="helvetica neue" w:cs="Times New Roman"/>
                <w:color w:val="444444"/>
              </w:rPr>
              <w:t>SyncMirror</w:t>
            </w:r>
            <w:proofErr w:type="spellEnd"/>
            <w:r w:rsidRPr="000866B2">
              <w:rPr>
                <w:rFonts w:ascii="helvetica neue" w:eastAsia="Times New Roman" w:hAnsi="helvetica neue" w:cs="Times New Roman"/>
                <w:color w:val="444444"/>
              </w:rPr>
              <w:t>)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Max. Number of LUNs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4,096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Number of Supported SAN Hosts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Up to 512 hosts per HA pair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Up to 24 directly connected servers per HA pair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FlexVol Volumes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Up to 500 per controller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Snapshot Copies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Up to 127,000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Maximum Volume/ Aggregate Size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100TB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FC Target Ports (8Gb/4Gb) (max.)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48/48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proofErr w:type="spellStart"/>
            <w:r w:rsidRPr="000866B2">
              <w:rPr>
                <w:rFonts w:ascii="helvetica neue" w:eastAsia="Times New Roman" w:hAnsi="helvetica neue" w:cs="Times New Roman"/>
                <w:color w:val="444444"/>
              </w:rPr>
              <w:t>FCoE</w:t>
            </w:r>
            <w:proofErr w:type="spellEnd"/>
            <w:r w:rsidRPr="000866B2">
              <w:rPr>
                <w:rFonts w:ascii="helvetica neue" w:eastAsia="Times New Roman" w:hAnsi="helvetica neue" w:cs="Times New Roman"/>
                <w:color w:val="444444"/>
              </w:rPr>
              <w:t xml:space="preserve"> Target Ports, UTA (max.)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40[2]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10GbE Ports (max.)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40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proofErr w:type="spellStart"/>
            <w:r w:rsidRPr="000866B2">
              <w:rPr>
                <w:rFonts w:ascii="helvetica neue" w:eastAsia="Times New Roman" w:hAnsi="helvetica neue" w:cs="Times New Roman"/>
                <w:color w:val="444444"/>
              </w:rPr>
              <w:t>GbE</w:t>
            </w:r>
            <w:proofErr w:type="spellEnd"/>
            <w:r w:rsidRPr="000866B2">
              <w:rPr>
                <w:rFonts w:ascii="helvetica neue" w:eastAsia="Times New Roman" w:hAnsi="helvetica neue" w:cs="Times New Roman"/>
                <w:color w:val="444444"/>
              </w:rPr>
              <w:t xml:space="preserve"> Ports (max.)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44[2]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6Gb SAS Ports (max.)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72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FC Initiator Ports (max.)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128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Maximum Adapters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Dual 10GbE (optical or copper)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16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 xml:space="preserve">Quad </w:t>
            </w:r>
            <w:proofErr w:type="spellStart"/>
            <w:r w:rsidRPr="000866B2">
              <w:rPr>
                <w:rFonts w:ascii="helvetica neue" w:eastAsia="Times New Roman" w:hAnsi="helvetica neue" w:cs="Times New Roman"/>
                <w:color w:val="444444"/>
              </w:rPr>
              <w:t>GbE</w:t>
            </w:r>
            <w:proofErr w:type="spellEnd"/>
            <w:r w:rsidRPr="000866B2">
              <w:rPr>
                <w:rFonts w:ascii="helvetica neue" w:eastAsia="Times New Roman" w:hAnsi="helvetica neue" w:cs="Times New Roman"/>
                <w:color w:val="444444"/>
              </w:rPr>
              <w:t xml:space="preserve"> (copper)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10[2]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 xml:space="preserve">Dual 10GbE </w:t>
            </w:r>
            <w:proofErr w:type="spellStart"/>
            <w:r w:rsidRPr="000866B2">
              <w:rPr>
                <w:rFonts w:ascii="helvetica neue" w:eastAsia="Times New Roman" w:hAnsi="helvetica neue" w:cs="Times New Roman"/>
                <w:color w:val="444444"/>
              </w:rPr>
              <w:t>FCoE</w:t>
            </w:r>
            <w:proofErr w:type="spellEnd"/>
            <w:r w:rsidRPr="000866B2">
              <w:rPr>
                <w:rFonts w:ascii="helvetica neue" w:eastAsia="Times New Roman" w:hAnsi="helvetica neue" w:cs="Times New Roman"/>
                <w:color w:val="444444"/>
              </w:rPr>
              <w:t xml:space="preserve"> SAN Unified Target Adapter (optical or copper)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20[2]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8Gb FC Target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24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 xml:space="preserve">Dual 8Gb VI for </w:t>
            </w:r>
            <w:proofErr w:type="spellStart"/>
            <w:r w:rsidRPr="000866B2">
              <w:rPr>
                <w:rFonts w:ascii="helvetica neue" w:eastAsia="Times New Roman" w:hAnsi="helvetica neue" w:cs="Times New Roman"/>
                <w:color w:val="444444"/>
              </w:rPr>
              <w:t>SnapMirror</w:t>
            </w:r>
            <w:proofErr w:type="spellEnd"/>
            <w:r w:rsidRPr="000866B2">
              <w:rPr>
                <w:rFonts w:ascii="helvetica neue" w:eastAsia="Times New Roman" w:hAnsi="helvetica neue" w:cs="Times New Roman"/>
                <w:color w:val="444444"/>
              </w:rPr>
              <w:t xml:space="preserve"> over Fibre Channel (</w:t>
            </w:r>
            <w:proofErr w:type="spellStart"/>
            <w:r w:rsidRPr="000866B2">
              <w:rPr>
                <w:rFonts w:ascii="helvetica neue" w:eastAsia="Times New Roman" w:hAnsi="helvetica neue" w:cs="Times New Roman"/>
                <w:color w:val="444444"/>
              </w:rPr>
              <w:t>SMoFC</w:t>
            </w:r>
            <w:proofErr w:type="spellEnd"/>
            <w:r w:rsidRPr="000866B2">
              <w:rPr>
                <w:rFonts w:ascii="helvetica neue" w:eastAsia="Times New Roman" w:hAnsi="helvetica neue" w:cs="Times New Roman"/>
                <w:color w:val="44444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8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Flash Cache Performance Acceleration Module (1TB)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16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lastRenderedPageBreak/>
              <w:t>Flash Cache Performance Acceleration Module (512GB)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16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Quad 6Gb SAS Storage HBA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12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Quad 4Gb FC Storage/Tape HBA (</w:t>
            </w:r>
            <w:proofErr w:type="spellStart"/>
            <w:r w:rsidRPr="000866B2">
              <w:rPr>
                <w:rFonts w:ascii="helvetica neue" w:eastAsia="Times New Roman" w:hAnsi="helvetica neue" w:cs="Times New Roman"/>
                <w:color w:val="444444"/>
              </w:rPr>
              <w:t>fiber</w:t>
            </w:r>
            <w:proofErr w:type="spellEnd"/>
            <w:r w:rsidRPr="000866B2">
              <w:rPr>
                <w:rFonts w:ascii="helvetica neue" w:eastAsia="Times New Roman" w:hAnsi="helvetica neue" w:cs="Times New Roman"/>
                <w:color w:val="44444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24/16</w:t>
            </w:r>
          </w:p>
        </w:tc>
      </w:tr>
      <w:tr w:rsidR="000866B2" w:rsidRPr="000866B2" w:rsidTr="000866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Dual SCSI Tape HBA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866B2" w:rsidRPr="000866B2" w:rsidRDefault="000866B2" w:rsidP="000866B2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0866B2">
              <w:rPr>
                <w:rFonts w:ascii="helvetica neue" w:eastAsia="Times New Roman" w:hAnsi="helvetica neue" w:cs="Times New Roman"/>
                <w:color w:val="444444"/>
              </w:rPr>
              <w:t>16</w:t>
            </w:r>
          </w:p>
        </w:tc>
      </w:tr>
    </w:tbl>
    <w:p w:rsidR="00AD3979" w:rsidRDefault="00AD3979"/>
    <w:sectPr w:rsidR="00AD3979" w:rsidSect="0019586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B2"/>
    <w:rsid w:val="000866B2"/>
    <w:rsid w:val="00195863"/>
    <w:rsid w:val="00AD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3ED239E-B81B-3F46-A07E-48C6C7F7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Dearlove</dc:creator>
  <cp:keywords/>
  <dc:description/>
  <cp:lastModifiedBy>Simon Dearlove</cp:lastModifiedBy>
  <cp:revision>1</cp:revision>
  <dcterms:created xsi:type="dcterms:W3CDTF">2019-03-14T16:05:00Z</dcterms:created>
  <dcterms:modified xsi:type="dcterms:W3CDTF">2019-03-14T16:05:00Z</dcterms:modified>
</cp:coreProperties>
</file>